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B65" w:rsidRDefault="00692B65" w:rsidP="00693E9E">
      <w:pPr>
        <w:spacing w:line="240" w:lineRule="auto"/>
        <w:jc w:val="right"/>
        <w:rPr>
          <w:b/>
          <w:sz w:val="36"/>
          <w:szCs w:val="36"/>
          <w:u w:val="single"/>
        </w:rPr>
      </w:pPr>
    </w:p>
    <w:p w:rsidR="00505604" w:rsidRPr="004E22A1" w:rsidRDefault="00B347ED" w:rsidP="005C1B7E">
      <w:pPr>
        <w:pStyle w:val="Tittel"/>
        <w:rPr>
          <w:lang w:val="nn-NO"/>
        </w:rPr>
      </w:pPr>
      <w:r w:rsidRPr="004E22A1">
        <w:rPr>
          <w:lang w:val="nn-NO"/>
        </w:rPr>
        <w:t>Fravikssøknad</w:t>
      </w:r>
    </w:p>
    <w:p w:rsidR="00B347ED" w:rsidRPr="008132E1" w:rsidRDefault="00693E9E" w:rsidP="00693E9E">
      <w:pPr>
        <w:spacing w:line="240" w:lineRule="auto"/>
        <w:jc w:val="both"/>
        <w:rPr>
          <w:lang w:val="nn-NO"/>
        </w:rPr>
      </w:pPr>
      <w:proofErr w:type="spellStart"/>
      <w:r w:rsidRPr="004E22A1">
        <w:rPr>
          <w:b/>
          <w:lang w:val="nn-NO"/>
        </w:rPr>
        <w:t>Fra</w:t>
      </w:r>
      <w:proofErr w:type="spellEnd"/>
      <w:r w:rsidRPr="004E22A1">
        <w:rPr>
          <w:b/>
          <w:lang w:val="nn-NO"/>
        </w:rPr>
        <w:t>:</w:t>
      </w:r>
      <w:r w:rsidR="00292C9F">
        <w:rPr>
          <w:b/>
          <w:lang w:val="nn-NO"/>
        </w:rPr>
        <w:t xml:space="preserve"> </w:t>
      </w:r>
      <w:r w:rsidR="00957B7F" w:rsidRPr="004E22A1">
        <w:rPr>
          <w:b/>
          <w:lang w:val="nn-NO"/>
        </w:rPr>
        <w:t xml:space="preserve"> </w:t>
      </w:r>
    </w:p>
    <w:p w:rsidR="00693E9E" w:rsidRPr="008132E1" w:rsidRDefault="00693E9E" w:rsidP="00693E9E">
      <w:pPr>
        <w:spacing w:line="240" w:lineRule="auto"/>
        <w:jc w:val="both"/>
        <w:rPr>
          <w:lang w:val="nn-NO"/>
        </w:rPr>
      </w:pPr>
      <w:r w:rsidRPr="004E22A1">
        <w:rPr>
          <w:b/>
          <w:lang w:val="nn-NO"/>
        </w:rPr>
        <w:t>Dato:</w:t>
      </w:r>
      <w:r w:rsidR="00957B7F" w:rsidRPr="004E22A1">
        <w:rPr>
          <w:b/>
          <w:lang w:val="nn-NO"/>
        </w:rPr>
        <w:t xml:space="preserve"> </w:t>
      </w:r>
    </w:p>
    <w:p w:rsidR="00693E9E" w:rsidRDefault="0024502C" w:rsidP="00A20096">
      <w:pPr>
        <w:pStyle w:val="Overskrift1"/>
      </w:pPr>
      <w:r>
        <w:rPr>
          <w:b w:val="0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32465" wp14:editId="2558188D">
                <wp:simplePos x="0" y="0"/>
                <wp:positionH relativeFrom="column">
                  <wp:posOffset>0</wp:posOffset>
                </wp:positionH>
                <wp:positionV relativeFrom="paragraph">
                  <wp:posOffset>84027</wp:posOffset>
                </wp:positionV>
                <wp:extent cx="6772940" cy="0"/>
                <wp:effectExtent l="0" t="0" r="27940" b="190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3510E" id="Rett linj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533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" strokecolor="black [3213]"/>
            </w:pict>
          </mc:Fallback>
        </mc:AlternateContent>
      </w:r>
      <w:r>
        <w:t xml:space="preserve">1. </w:t>
      </w:r>
      <w:r w:rsidR="00693E9E">
        <w:t>SØKNADSDEL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24"/>
        <w:gridCol w:w="2314"/>
        <w:gridCol w:w="1860"/>
        <w:gridCol w:w="2081"/>
        <w:gridCol w:w="2477"/>
      </w:tblGrid>
      <w:tr w:rsidR="00457688" w:rsidTr="00A20096">
        <w:trPr>
          <w:trHeight w:val="412"/>
        </w:trPr>
        <w:tc>
          <w:tcPr>
            <w:tcW w:w="10682" w:type="dxa"/>
            <w:gridSpan w:val="5"/>
            <w:vAlign w:val="center"/>
          </w:tcPr>
          <w:p w:rsidR="00457688" w:rsidRPr="008132E1" w:rsidRDefault="00457688" w:rsidP="001101FB">
            <w:pPr>
              <w:spacing w:line="240" w:lineRule="atLeast"/>
            </w:pPr>
            <w:r w:rsidRPr="00692B65">
              <w:rPr>
                <w:b/>
              </w:rPr>
              <w:t>Prosjekt (navn):</w:t>
            </w:r>
            <w:r w:rsidR="00957B7F">
              <w:rPr>
                <w:b/>
              </w:rPr>
              <w:t xml:space="preserve"> </w:t>
            </w:r>
          </w:p>
        </w:tc>
      </w:tr>
      <w:tr w:rsidR="00457688" w:rsidTr="00A20096">
        <w:trPr>
          <w:trHeight w:val="404"/>
        </w:trPr>
        <w:tc>
          <w:tcPr>
            <w:tcW w:w="10682" w:type="dxa"/>
            <w:gridSpan w:val="5"/>
            <w:vAlign w:val="center"/>
          </w:tcPr>
          <w:p w:rsidR="00457688" w:rsidRPr="008132E1" w:rsidRDefault="00457688" w:rsidP="00B96183">
            <w:pPr>
              <w:spacing w:line="240" w:lineRule="atLeast"/>
            </w:pPr>
            <w:r w:rsidRPr="00692B65">
              <w:rPr>
                <w:b/>
              </w:rPr>
              <w:t>Plantype:</w:t>
            </w:r>
            <w:r w:rsidR="00957B7F">
              <w:rPr>
                <w:b/>
              </w:rPr>
              <w:t xml:space="preserve"> </w:t>
            </w:r>
          </w:p>
        </w:tc>
      </w:tr>
      <w:tr w:rsidR="00457688" w:rsidRPr="002E236B" w:rsidTr="00CE7FE5">
        <w:trPr>
          <w:trHeight w:val="706"/>
        </w:trPr>
        <w:tc>
          <w:tcPr>
            <w:tcW w:w="10682" w:type="dxa"/>
            <w:gridSpan w:val="5"/>
            <w:vAlign w:val="center"/>
          </w:tcPr>
          <w:p w:rsidR="00457688" w:rsidRPr="00C04D83" w:rsidRDefault="00457688" w:rsidP="00202D1C">
            <w:pPr>
              <w:spacing w:line="240" w:lineRule="atLeast"/>
              <w:rPr>
                <w:lang w:val="nn-NO"/>
              </w:rPr>
            </w:pPr>
            <w:r w:rsidRPr="00C04D83">
              <w:rPr>
                <w:b/>
                <w:lang w:val="nn-NO"/>
              </w:rPr>
              <w:t>Adresse:</w:t>
            </w:r>
            <w:r w:rsidR="00292C9F" w:rsidRPr="00C04D83">
              <w:rPr>
                <w:lang w:val="nn-NO"/>
              </w:rPr>
              <w:t xml:space="preserve"> </w:t>
            </w:r>
            <w:r w:rsidRPr="00C04D83">
              <w:rPr>
                <w:lang w:val="nn-NO"/>
              </w:rPr>
              <w:t xml:space="preserve">  </w:t>
            </w:r>
            <w:r w:rsidR="00957B7F" w:rsidRPr="00C04D83">
              <w:rPr>
                <w:lang w:val="nn-NO"/>
              </w:rPr>
              <w:t xml:space="preserve">                     </w:t>
            </w:r>
            <w:r w:rsidR="00957B7F" w:rsidRPr="00C04D83">
              <w:rPr>
                <w:b/>
                <w:lang w:val="nn-NO"/>
              </w:rPr>
              <w:t>Bydel:</w:t>
            </w:r>
            <w:r w:rsidR="00957B7F" w:rsidRPr="00C04D83">
              <w:rPr>
                <w:lang w:val="nn-NO"/>
              </w:rPr>
              <w:t xml:space="preserve">  </w:t>
            </w:r>
            <w:r w:rsidR="00B96183" w:rsidRPr="00C04D83">
              <w:rPr>
                <w:lang w:val="nn-NO"/>
              </w:rPr>
              <w:t xml:space="preserve">                                            </w:t>
            </w:r>
            <w:proofErr w:type="spellStart"/>
            <w:r w:rsidRPr="00C04D83">
              <w:rPr>
                <w:b/>
                <w:lang w:val="nn-NO"/>
              </w:rPr>
              <w:t>Gnr</w:t>
            </w:r>
            <w:proofErr w:type="spellEnd"/>
            <w:r w:rsidRPr="00C04D83">
              <w:rPr>
                <w:b/>
                <w:lang w:val="nn-NO"/>
              </w:rPr>
              <w:t>/</w:t>
            </w:r>
            <w:proofErr w:type="spellStart"/>
            <w:r w:rsidRPr="00C04D83">
              <w:rPr>
                <w:b/>
                <w:lang w:val="nn-NO"/>
              </w:rPr>
              <w:t>Bnr</w:t>
            </w:r>
            <w:proofErr w:type="spellEnd"/>
            <w:r w:rsidRPr="00C04D83">
              <w:rPr>
                <w:b/>
                <w:lang w:val="nn-NO"/>
              </w:rPr>
              <w:t>:</w:t>
            </w:r>
            <w:r w:rsidR="00C04D83">
              <w:rPr>
                <w:b/>
                <w:lang w:val="nn-NO"/>
              </w:rPr>
              <w:t xml:space="preserve"> </w:t>
            </w:r>
          </w:p>
        </w:tc>
      </w:tr>
      <w:tr w:rsidR="00A20096" w:rsidTr="00A20096">
        <w:trPr>
          <w:trHeight w:val="700"/>
        </w:trPr>
        <w:tc>
          <w:tcPr>
            <w:tcW w:w="1809" w:type="dxa"/>
            <w:vAlign w:val="center"/>
          </w:tcPr>
          <w:p w:rsidR="00B96183" w:rsidRPr="008132E1" w:rsidRDefault="00CE7FE5" w:rsidP="00B96183">
            <w:pPr>
              <w:spacing w:line="240" w:lineRule="atLeast"/>
            </w:pPr>
            <w:r>
              <w:rPr>
                <w:b/>
              </w:rPr>
              <w:t>ÅDT:</w:t>
            </w:r>
            <w:r w:rsidR="00A20096" w:rsidRPr="00692B65">
              <w:rPr>
                <w:b/>
              </w:rPr>
              <w:t xml:space="preserve"> </w:t>
            </w:r>
          </w:p>
          <w:p w:rsidR="00A20096" w:rsidRPr="00692B65" w:rsidRDefault="00A20096" w:rsidP="00B96183">
            <w:pPr>
              <w:spacing w:line="240" w:lineRule="atLeast"/>
              <w:rPr>
                <w:b/>
              </w:rPr>
            </w:pPr>
            <w:r w:rsidRPr="00692B65">
              <w:rPr>
                <w:b/>
              </w:rPr>
              <w:t xml:space="preserve">ÅDT tunge:                         </w:t>
            </w:r>
          </w:p>
        </w:tc>
        <w:tc>
          <w:tcPr>
            <w:tcW w:w="2363" w:type="dxa"/>
            <w:vAlign w:val="center"/>
          </w:tcPr>
          <w:p w:rsidR="00A20096" w:rsidRPr="008132E1" w:rsidRDefault="00A20096" w:rsidP="00A20096">
            <w:pPr>
              <w:spacing w:line="240" w:lineRule="atLeast"/>
            </w:pPr>
            <w:r w:rsidRPr="00692B65">
              <w:rPr>
                <w:b/>
              </w:rPr>
              <w:t>Gående/time:             Syklister/time:</w:t>
            </w:r>
          </w:p>
        </w:tc>
        <w:tc>
          <w:tcPr>
            <w:tcW w:w="1890" w:type="dxa"/>
            <w:vAlign w:val="center"/>
          </w:tcPr>
          <w:p w:rsidR="00A20096" w:rsidRPr="008132E1" w:rsidRDefault="00A20096" w:rsidP="00A20096">
            <w:pPr>
              <w:spacing w:line="240" w:lineRule="atLeast"/>
            </w:pPr>
            <w:proofErr w:type="spellStart"/>
            <w:r w:rsidRPr="00692B65">
              <w:rPr>
                <w:b/>
              </w:rPr>
              <w:t>Kj</w:t>
            </w:r>
            <w:r w:rsidR="0089519D">
              <w:rPr>
                <w:b/>
              </w:rPr>
              <w:t>t</w:t>
            </w:r>
            <w:proofErr w:type="spellEnd"/>
            <w:r w:rsidRPr="00692B65">
              <w:rPr>
                <w:b/>
              </w:rPr>
              <w:t>/time:</w:t>
            </w:r>
          </w:p>
          <w:p w:rsidR="00A20096" w:rsidRPr="008132E1" w:rsidRDefault="00A20096" w:rsidP="00B96183">
            <w:pPr>
              <w:spacing w:line="240" w:lineRule="atLeast"/>
            </w:pPr>
            <w:r w:rsidRPr="00692B65">
              <w:rPr>
                <w:b/>
              </w:rPr>
              <w:t>Fartsgrense:</w:t>
            </w:r>
            <w:r w:rsidR="00292C9F">
              <w:rPr>
                <w:b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20096" w:rsidRPr="008132E1" w:rsidRDefault="00A20096" w:rsidP="00A20096">
            <w:pPr>
              <w:spacing w:line="240" w:lineRule="atLeast"/>
            </w:pPr>
            <w:r w:rsidRPr="00692B65">
              <w:rPr>
                <w:b/>
              </w:rPr>
              <w:t>Busser/time:                 Trikker/time:</w:t>
            </w:r>
          </w:p>
        </w:tc>
        <w:tc>
          <w:tcPr>
            <w:tcW w:w="2494" w:type="dxa"/>
            <w:vAlign w:val="center"/>
          </w:tcPr>
          <w:p w:rsidR="00A20096" w:rsidRPr="008132E1" w:rsidRDefault="00A20096" w:rsidP="00A20096">
            <w:pPr>
              <w:spacing w:line="240" w:lineRule="atLeast"/>
            </w:pPr>
            <w:proofErr w:type="spellStart"/>
            <w:r w:rsidRPr="00692B65">
              <w:rPr>
                <w:b/>
              </w:rPr>
              <w:t>Hovedtrasé</w:t>
            </w:r>
            <w:proofErr w:type="spellEnd"/>
            <w:r w:rsidRPr="00692B65">
              <w:rPr>
                <w:b/>
              </w:rPr>
              <w:t xml:space="preserve"> utrykningskjøretøy:</w:t>
            </w:r>
          </w:p>
        </w:tc>
      </w:tr>
    </w:tbl>
    <w:p w:rsidR="00CA57D8" w:rsidRDefault="00CA57D8" w:rsidP="005C1B7E">
      <w:pPr>
        <w:spacing w:line="240" w:lineRule="atLeast"/>
        <w:jc w:val="both"/>
        <w:rPr>
          <w:b/>
          <w:szCs w:val="20"/>
        </w:rPr>
      </w:pPr>
    </w:p>
    <w:p w:rsidR="00CA57D8" w:rsidRDefault="00CA57D8" w:rsidP="00CA57D8">
      <w:pPr>
        <w:spacing w:line="240" w:lineRule="atLeast"/>
        <w:jc w:val="both"/>
        <w:rPr>
          <w:i/>
          <w:sz w:val="18"/>
          <w:szCs w:val="18"/>
        </w:rPr>
      </w:pPr>
      <w:r w:rsidRPr="00F834DA">
        <w:rPr>
          <w:i/>
          <w:sz w:val="18"/>
          <w:szCs w:val="18"/>
        </w:rPr>
        <w:t>Fravikssøknaden sendes</w:t>
      </w:r>
      <w:r w:rsidR="00220A8B">
        <w:rPr>
          <w:i/>
          <w:sz w:val="18"/>
          <w:szCs w:val="18"/>
        </w:rPr>
        <w:t xml:space="preserve"> i Word-format</w:t>
      </w:r>
      <w:r w:rsidRPr="00F834DA">
        <w:rPr>
          <w:i/>
          <w:sz w:val="18"/>
          <w:szCs w:val="18"/>
        </w:rPr>
        <w:t xml:space="preserve"> </w:t>
      </w:r>
      <w:r w:rsidR="00F61AAE">
        <w:rPr>
          <w:i/>
          <w:sz w:val="18"/>
          <w:szCs w:val="18"/>
        </w:rPr>
        <w:t>til postmottak@bym.oslo.kommune.no</w:t>
      </w:r>
    </w:p>
    <w:p w:rsidR="009657F5" w:rsidRPr="005C1B7E" w:rsidRDefault="00CA57D8" w:rsidP="005C1B7E">
      <w:pPr>
        <w:pStyle w:val="Overskrift1"/>
        <w:rPr>
          <w:b w:val="0"/>
        </w:rPr>
      </w:pPr>
      <w:r>
        <w:t>T</w:t>
      </w:r>
      <w:r w:rsidR="009657F5" w:rsidRPr="0093331D">
        <w:t>ype fravik</w:t>
      </w:r>
      <w:r w:rsidR="009657F5" w:rsidRPr="005C1B7E">
        <w:t xml:space="preserve"> </w:t>
      </w:r>
    </w:p>
    <w:p w:rsidR="009E5931" w:rsidRDefault="009E5931" w:rsidP="005C1B7E">
      <w:pPr>
        <w:pStyle w:val="Overskrift2"/>
      </w:pPr>
      <w:r w:rsidRPr="0093331D">
        <w:t>Dokument</w:t>
      </w:r>
      <w:r w:rsidR="009657F5">
        <w:rPr>
          <w:rStyle w:val="Fotnotereferanse"/>
        </w:rPr>
        <w:footnoteReference w:id="1"/>
      </w:r>
      <w:r w:rsidRPr="0093331D">
        <w:t xml:space="preserve"> det søkes fravik fra:</w:t>
      </w:r>
      <w:r w:rsidR="00957B7F">
        <w:t xml:space="preserve"> </w:t>
      </w:r>
    </w:p>
    <w:p w:rsidR="00C91029" w:rsidRDefault="00C91029" w:rsidP="005C1B7E"/>
    <w:p w:rsidR="00220A8B" w:rsidRDefault="00220A8B" w:rsidP="005C1B7E"/>
    <w:p w:rsidR="00CE7FE5" w:rsidRDefault="009E5931" w:rsidP="00CE7FE5">
      <w:pPr>
        <w:pStyle w:val="Overskrift2"/>
      </w:pPr>
      <w:r w:rsidRPr="0093331D">
        <w:t>Krav det søkes fravik fra</w:t>
      </w:r>
      <w:r w:rsidR="00CE7FE5">
        <w:t>:</w:t>
      </w:r>
    </w:p>
    <w:p w:rsidR="00C04D83" w:rsidRDefault="00C04D83" w:rsidP="00C04D83"/>
    <w:p w:rsidR="00A20096" w:rsidRDefault="00A20096" w:rsidP="00A20096">
      <w:pPr>
        <w:pStyle w:val="Overskrift2"/>
      </w:pPr>
    </w:p>
    <w:p w:rsidR="009657F5" w:rsidRDefault="009657F5" w:rsidP="00A20096">
      <w:pPr>
        <w:pStyle w:val="Overskrift2"/>
      </w:pPr>
      <w:r w:rsidRPr="0093331D">
        <w:rPr>
          <w:b/>
          <w:szCs w:val="28"/>
        </w:rPr>
        <w:t>Begrunnelse</w:t>
      </w:r>
    </w:p>
    <w:p w:rsidR="009E5931" w:rsidRDefault="009657F5" w:rsidP="005C1B7E">
      <w:pPr>
        <w:pStyle w:val="Overskrift2"/>
      </w:pPr>
      <w:r w:rsidRPr="0093331D">
        <w:t>F</w:t>
      </w:r>
      <w:r w:rsidR="009E5931" w:rsidRPr="00A20096">
        <w:t>aglig begrunnelse (forklar lø</w:t>
      </w:r>
      <w:r w:rsidR="00F834DA" w:rsidRPr="00A20096">
        <w:t>sningen tilstrekkelig, bruk tegninger):</w:t>
      </w:r>
    </w:p>
    <w:p w:rsidR="00205FB9" w:rsidRDefault="00205FB9" w:rsidP="00C04D83"/>
    <w:p w:rsidR="00205FB9" w:rsidRDefault="00205FB9" w:rsidP="00205FB9"/>
    <w:p w:rsidR="00205FB9" w:rsidRDefault="00205FB9" w:rsidP="00205FB9"/>
    <w:p w:rsidR="00220A8B" w:rsidRDefault="00220A8B">
      <w:pPr>
        <w:spacing w:after="200"/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:rsidR="009657F5" w:rsidRDefault="009657F5" w:rsidP="005C1B7E">
      <w:pPr>
        <w:pStyle w:val="Overskrift1"/>
      </w:pPr>
      <w:r>
        <w:lastRenderedPageBreak/>
        <w:t>Konsekvenser</w:t>
      </w:r>
    </w:p>
    <w:p w:rsidR="009D7476" w:rsidRDefault="009D7476" w:rsidP="009D7476">
      <w:pPr>
        <w:rPr>
          <w:rFonts w:ascii="Lucida Sans Unicode" w:hAnsi="Lucida Sans Unicode" w:cs="Lucida Sans Unicode"/>
          <w:color w:val="444F55"/>
        </w:rPr>
      </w:pPr>
      <w:r>
        <w:rPr>
          <w:rFonts w:ascii="Lucida Sans Unicode" w:hAnsi="Lucida Sans Unicode" w:cs="Lucida Sans Unicode"/>
          <w:color w:val="444F55"/>
        </w:rPr>
        <w:t>Beskriv konsekvensene man får dersom fravik blir godkjent sammenlignet om fravik ikke blir godkjent. Konsekvensene skal være objektivt fremstilt og i størst mulig grad kvantifiserte.</w:t>
      </w:r>
    </w:p>
    <w:p w:rsidR="009D7476" w:rsidRPr="009D7476" w:rsidRDefault="009D7476" w:rsidP="009D7476"/>
    <w:p w:rsidR="00010845" w:rsidRDefault="00F834DA" w:rsidP="00545D48">
      <w:pPr>
        <w:pStyle w:val="Overskrift2"/>
      </w:pPr>
      <w:r w:rsidRPr="0093331D">
        <w:t>Konsekvenser for trafikksikkerhet:</w:t>
      </w:r>
    </w:p>
    <w:p w:rsidR="00CF47F7" w:rsidRPr="00CF47F7" w:rsidRDefault="00CF47F7" w:rsidP="00CF47F7"/>
    <w:p w:rsidR="00CF47F7" w:rsidRDefault="00CF47F7" w:rsidP="00CF47F7"/>
    <w:p w:rsidR="00CF47F7" w:rsidRPr="00545D48" w:rsidRDefault="00CF47F7" w:rsidP="00CF47F7">
      <w:pPr>
        <w:pStyle w:val="Overskrift2"/>
      </w:pPr>
      <w:r w:rsidRPr="0093331D">
        <w:t xml:space="preserve">Konsekvenser for </w:t>
      </w:r>
      <w:r>
        <w:t>universell utforming</w:t>
      </w:r>
      <w:r w:rsidRPr="0093331D">
        <w:t>:</w:t>
      </w:r>
    </w:p>
    <w:p w:rsidR="00044F81" w:rsidRDefault="00044F81" w:rsidP="005C1B7E"/>
    <w:p w:rsidR="00220A8B" w:rsidRPr="005C1B7E" w:rsidRDefault="00220A8B" w:rsidP="005C1B7E"/>
    <w:p w:rsidR="00CA57D8" w:rsidRDefault="00CA57D8" w:rsidP="005C1B7E">
      <w:pPr>
        <w:pStyle w:val="Overskrift2"/>
      </w:pPr>
      <w:r w:rsidRPr="0093331D">
        <w:t>Konsekvenser for økonomi og fremdrift:</w:t>
      </w:r>
    </w:p>
    <w:p w:rsidR="00044F81" w:rsidRDefault="00044F81" w:rsidP="005C1B7E"/>
    <w:p w:rsidR="00220A8B" w:rsidRPr="005C1B7E" w:rsidRDefault="00220A8B" w:rsidP="005C1B7E"/>
    <w:p w:rsidR="00F72711" w:rsidRDefault="00F834DA" w:rsidP="001943B3">
      <w:pPr>
        <w:pStyle w:val="Overskrift2"/>
      </w:pPr>
      <w:r w:rsidRPr="0093331D">
        <w:t>Konsekvenser for teknisk kvalitet (</w:t>
      </w:r>
      <w:proofErr w:type="spellStart"/>
      <w:r w:rsidRPr="0093331D">
        <w:t>f.eks</w:t>
      </w:r>
      <w:proofErr w:type="spellEnd"/>
      <w:r w:rsidRPr="0093331D">
        <w:t xml:space="preserve"> snøopplag, belysning, </w:t>
      </w:r>
      <w:proofErr w:type="gramStart"/>
      <w:r w:rsidRPr="0093331D">
        <w:t>konstruksjoner…</w:t>
      </w:r>
      <w:proofErr w:type="gramEnd"/>
      <w:r w:rsidRPr="0093331D">
        <w:t>):</w:t>
      </w:r>
    </w:p>
    <w:p w:rsidR="00545D48" w:rsidRDefault="00545D48" w:rsidP="00545D48"/>
    <w:p w:rsidR="00220A8B" w:rsidRDefault="00220A8B" w:rsidP="00545D48"/>
    <w:p w:rsidR="00CA57D8" w:rsidRDefault="00F834DA" w:rsidP="001943B3">
      <w:pPr>
        <w:pStyle w:val="Overskrift2"/>
      </w:pPr>
      <w:r w:rsidRPr="0093331D">
        <w:t>Konsekvenser for overvannshåndtering:</w:t>
      </w:r>
    </w:p>
    <w:p w:rsidR="00545D48" w:rsidRDefault="00545D48" w:rsidP="005C1B7E"/>
    <w:p w:rsidR="00220A8B" w:rsidRPr="005C1B7E" w:rsidRDefault="00220A8B" w:rsidP="005C1B7E"/>
    <w:p w:rsidR="00545D48" w:rsidRDefault="00F834DA" w:rsidP="001943B3">
      <w:pPr>
        <w:pStyle w:val="Overskrift2"/>
      </w:pPr>
      <w:r w:rsidRPr="0093331D">
        <w:t>Konsekvenser for grønne arealer</w:t>
      </w:r>
      <w:r w:rsidR="00DD4ACF">
        <w:t xml:space="preserve"> og/eller trær</w:t>
      </w:r>
      <w:r w:rsidRPr="0093331D">
        <w:t>:</w:t>
      </w:r>
    </w:p>
    <w:p w:rsidR="00044F81" w:rsidRDefault="00044F81" w:rsidP="005C1B7E"/>
    <w:p w:rsidR="00220A8B" w:rsidRDefault="00220A8B" w:rsidP="005C1B7E"/>
    <w:p w:rsidR="00044F81" w:rsidRDefault="00044F81" w:rsidP="00044F81">
      <w:pPr>
        <w:pStyle w:val="Overskrift2"/>
      </w:pPr>
      <w:r w:rsidRPr="0093331D">
        <w:t xml:space="preserve">Konsekvenser for </w:t>
      </w:r>
      <w:r>
        <w:t>klimatilpassing</w:t>
      </w:r>
      <w:r w:rsidRPr="0093331D">
        <w:t>:</w:t>
      </w:r>
    </w:p>
    <w:p w:rsidR="00044F81" w:rsidRDefault="00044F81" w:rsidP="005C1B7E"/>
    <w:p w:rsidR="00220A8B" w:rsidRPr="005C1B7E" w:rsidRDefault="00220A8B" w:rsidP="005C1B7E"/>
    <w:p w:rsidR="00F834DA" w:rsidRDefault="00F834DA" w:rsidP="005C1B7E">
      <w:pPr>
        <w:pStyle w:val="Overskrift2"/>
      </w:pPr>
      <w:r w:rsidRPr="0093331D">
        <w:t>Konsekvenser for drift:</w:t>
      </w:r>
    </w:p>
    <w:p w:rsidR="00044F81" w:rsidRDefault="00044F81" w:rsidP="005C1B7E"/>
    <w:p w:rsidR="00220A8B" w:rsidRPr="005C1B7E" w:rsidRDefault="00220A8B" w:rsidP="005C1B7E"/>
    <w:p w:rsidR="00F834DA" w:rsidRPr="0093331D" w:rsidRDefault="00663248" w:rsidP="005C1B7E">
      <w:pPr>
        <w:pStyle w:val="Overskrift2"/>
      </w:pPr>
      <w:r w:rsidRPr="0093331D">
        <w:t>Konsekvenser for vedlikehold</w:t>
      </w:r>
      <w:r w:rsidR="00F834DA" w:rsidRPr="0093331D">
        <w:t>:</w:t>
      </w:r>
    </w:p>
    <w:p w:rsidR="00545D48" w:rsidRDefault="00545D48" w:rsidP="00545D48"/>
    <w:p w:rsidR="00220A8B" w:rsidRDefault="00220A8B" w:rsidP="00545D48"/>
    <w:p w:rsidR="00F834DA" w:rsidRDefault="00F834DA" w:rsidP="005C1B7E">
      <w:pPr>
        <w:pStyle w:val="Overskrift2"/>
      </w:pPr>
      <w:r w:rsidRPr="0093331D">
        <w:t>Konsekvenser for miljøkvalitet, YM og HMS:</w:t>
      </w:r>
    </w:p>
    <w:p w:rsidR="00CA57D8" w:rsidRDefault="00CA57D8" w:rsidP="005C1B7E"/>
    <w:p w:rsidR="00044F81" w:rsidRPr="005C1B7E" w:rsidRDefault="00044F81" w:rsidP="005C1B7E"/>
    <w:p w:rsidR="00F834DA" w:rsidRDefault="00F834DA" w:rsidP="005C1B7E">
      <w:pPr>
        <w:pStyle w:val="Overskrift2"/>
      </w:pPr>
      <w:r w:rsidRPr="0093331D">
        <w:t>Konsekvenser for framkommelighet (gjelder alle trafikantgrupper):</w:t>
      </w:r>
    </w:p>
    <w:p w:rsidR="00044F81" w:rsidRDefault="00044F81" w:rsidP="005C1B7E"/>
    <w:p w:rsidR="00220A8B" w:rsidRPr="005C1B7E" w:rsidRDefault="00220A8B" w:rsidP="005C1B7E"/>
    <w:p w:rsidR="00F834DA" w:rsidRDefault="00F834DA" w:rsidP="005C1B7E">
      <w:pPr>
        <w:pStyle w:val="Overskrift2"/>
      </w:pPr>
      <w:r w:rsidRPr="0093331D">
        <w:t>Konsekvenser for estetikk:</w:t>
      </w:r>
    </w:p>
    <w:p w:rsidR="00044F81" w:rsidRPr="005C1B7E" w:rsidRDefault="00044F81" w:rsidP="005C1B7E"/>
    <w:p w:rsidR="00F834DA" w:rsidRDefault="00F834DA" w:rsidP="005C1B7E">
      <w:pPr>
        <w:pStyle w:val="Overskrift2"/>
      </w:pPr>
      <w:r w:rsidRPr="0093331D">
        <w:lastRenderedPageBreak/>
        <w:t>Andre konsekvenser:</w:t>
      </w:r>
    </w:p>
    <w:p w:rsidR="00220A8B" w:rsidRDefault="00220A8B" w:rsidP="00220A8B"/>
    <w:p w:rsidR="00220A8B" w:rsidRPr="00220A8B" w:rsidRDefault="00220A8B" w:rsidP="00220A8B"/>
    <w:p w:rsidR="00C91029" w:rsidRDefault="00C91029" w:rsidP="005C1B7E">
      <w:pPr>
        <w:pStyle w:val="Overskrift1"/>
      </w:pPr>
      <w:r>
        <w:t>Forslag til avbøtende tiltak</w:t>
      </w:r>
      <w:r w:rsidR="00B94253">
        <w:t>:</w:t>
      </w:r>
    </w:p>
    <w:p w:rsidR="00B94253" w:rsidRPr="00B94253" w:rsidRDefault="00B94253" w:rsidP="00B94253"/>
    <w:p w:rsidR="00CC7399" w:rsidRPr="005C1B7E" w:rsidRDefault="00CC7399" w:rsidP="00A20096">
      <w:pPr>
        <w:rPr>
          <w:i/>
        </w:rPr>
      </w:pPr>
      <w:r w:rsidRPr="005C1B7E">
        <w:rPr>
          <w:i/>
        </w:rPr>
        <w:br w:type="page"/>
      </w:r>
    </w:p>
    <w:p w:rsidR="00692B65" w:rsidRDefault="00692B65" w:rsidP="00CC7399">
      <w:pPr>
        <w:spacing w:line="240" w:lineRule="auto"/>
        <w:jc w:val="right"/>
        <w:rPr>
          <w:b/>
          <w:sz w:val="36"/>
          <w:szCs w:val="36"/>
        </w:rPr>
      </w:pPr>
    </w:p>
    <w:p w:rsidR="0024502C" w:rsidRPr="00F27E2C" w:rsidRDefault="00CC7399" w:rsidP="005C1B7E">
      <w:pPr>
        <w:pStyle w:val="Tittel"/>
        <w:rPr>
          <w:lang w:val="nn-NO"/>
        </w:rPr>
      </w:pPr>
      <w:r w:rsidRPr="00F27E2C">
        <w:rPr>
          <w:lang w:val="nn-NO"/>
        </w:rPr>
        <w:t>Fravikssøkna</w:t>
      </w:r>
      <w:r w:rsidR="00A20096" w:rsidRPr="00F27E2C">
        <w:rPr>
          <w:lang w:val="nn-NO"/>
        </w:rPr>
        <w:t>d</w:t>
      </w:r>
    </w:p>
    <w:p w:rsidR="00CC7399" w:rsidRPr="009176F7" w:rsidRDefault="00D914DA" w:rsidP="00CC7399">
      <w:pPr>
        <w:spacing w:line="240" w:lineRule="auto"/>
        <w:jc w:val="both"/>
        <w:rPr>
          <w:lang w:val="nn-NO"/>
        </w:rPr>
      </w:pPr>
      <w:r w:rsidRPr="009176F7">
        <w:rPr>
          <w:b/>
          <w:lang w:val="nn-NO"/>
        </w:rPr>
        <w:t>Til</w:t>
      </w:r>
      <w:r w:rsidR="00CC7399" w:rsidRPr="009176F7">
        <w:rPr>
          <w:b/>
          <w:lang w:val="nn-NO"/>
        </w:rPr>
        <w:t>:</w:t>
      </w:r>
      <w:r w:rsidR="000531DD" w:rsidRPr="009176F7">
        <w:rPr>
          <w:b/>
          <w:lang w:val="nn-NO"/>
        </w:rPr>
        <w:t xml:space="preserve"> </w:t>
      </w:r>
    </w:p>
    <w:p w:rsidR="00DD4ACF" w:rsidRPr="00545D48" w:rsidRDefault="00CC7399" w:rsidP="00CC7399">
      <w:pPr>
        <w:spacing w:line="240" w:lineRule="auto"/>
        <w:jc w:val="both"/>
        <w:rPr>
          <w:b/>
          <w:lang w:val="nn-NO"/>
        </w:rPr>
      </w:pPr>
      <w:r w:rsidRPr="00545D48">
        <w:rPr>
          <w:b/>
          <w:lang w:val="nn-NO"/>
        </w:rPr>
        <w:t>Dato:</w:t>
      </w:r>
      <w:r w:rsidR="000531DD" w:rsidRPr="00545D48">
        <w:rPr>
          <w:b/>
          <w:lang w:val="nn-NO"/>
        </w:rPr>
        <w:t xml:space="preserve"> </w:t>
      </w:r>
    </w:p>
    <w:p w:rsidR="00CC7399" w:rsidRPr="00D914DA" w:rsidRDefault="0024502C" w:rsidP="005C1B7E">
      <w:pPr>
        <w:pStyle w:val="Overskrift1"/>
      </w:pPr>
      <w:r>
        <w:rPr>
          <w:b w:val="0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84539" wp14:editId="3534618B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677025" cy="0"/>
                <wp:effectExtent l="0" t="0" r="9525" b="1905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92C54" id="Rett linj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pt" to="525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" strokecolor="black [3213]"/>
            </w:pict>
          </mc:Fallback>
        </mc:AlternateContent>
      </w:r>
      <w:r>
        <w:t xml:space="preserve">2. </w:t>
      </w:r>
      <w:r w:rsidR="00D914DA">
        <w:t>BEHANDLINGS</w:t>
      </w:r>
      <w:r w:rsidR="00CC7399" w:rsidRPr="00D914DA">
        <w:t>DEL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87"/>
        <w:gridCol w:w="1158"/>
        <w:gridCol w:w="882"/>
        <w:gridCol w:w="678"/>
        <w:gridCol w:w="1732"/>
      </w:tblGrid>
      <w:tr w:rsidR="003B02B6" w:rsidRPr="00D914DA" w:rsidTr="00D914DA">
        <w:trPr>
          <w:trHeight w:val="144"/>
        </w:trPr>
        <w:tc>
          <w:tcPr>
            <w:tcW w:w="5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02B6" w:rsidRPr="00D914DA" w:rsidRDefault="003B02B6" w:rsidP="00266D88">
            <w:pPr>
              <w:tabs>
                <w:tab w:val="left" w:pos="3270"/>
              </w:tabs>
              <w:rPr>
                <w:b/>
              </w:rPr>
            </w:pPr>
            <w:r w:rsidRPr="00D914DA">
              <w:rPr>
                <w:b/>
              </w:rPr>
              <w:t>Fraviksgruppens begrunnelse for innstilling: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2B6" w:rsidRPr="00D914DA" w:rsidRDefault="003B02B6" w:rsidP="00266D88">
            <w:pPr>
              <w:tabs>
                <w:tab w:val="left" w:pos="3270"/>
              </w:tabs>
              <w:jc w:val="center"/>
              <w:rPr>
                <w:b/>
              </w:rPr>
            </w:pPr>
            <w:r w:rsidRPr="00D914DA">
              <w:rPr>
                <w:b/>
              </w:rPr>
              <w:t>Ja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2B6" w:rsidRPr="00D914DA" w:rsidRDefault="003B02B6" w:rsidP="00266D88">
            <w:pPr>
              <w:tabs>
                <w:tab w:val="left" w:pos="3270"/>
              </w:tabs>
              <w:jc w:val="center"/>
              <w:rPr>
                <w:b/>
              </w:rPr>
            </w:pPr>
            <w:r w:rsidRPr="00D914DA">
              <w:rPr>
                <w:b/>
              </w:rPr>
              <w:t>Nei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2B6" w:rsidRPr="00D914DA" w:rsidRDefault="000206BE" w:rsidP="00266D88">
            <w:pPr>
              <w:tabs>
                <w:tab w:val="left" w:pos="3270"/>
              </w:tabs>
              <w:jc w:val="center"/>
              <w:rPr>
                <w:b/>
              </w:rPr>
            </w:pPr>
            <w:r>
              <w:rPr>
                <w:b/>
              </w:rPr>
              <w:t>Uavklart</w:t>
            </w:r>
          </w:p>
        </w:tc>
      </w:tr>
      <w:tr w:rsidR="003B02B6" w:rsidRPr="00D914DA" w:rsidTr="00D914DA">
        <w:trPr>
          <w:trHeight w:val="144"/>
        </w:trPr>
        <w:tc>
          <w:tcPr>
            <w:tcW w:w="51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2B6" w:rsidRPr="00D914DA" w:rsidRDefault="003B02B6" w:rsidP="00266D88">
            <w:pPr>
              <w:tabs>
                <w:tab w:val="left" w:pos="3270"/>
              </w:tabs>
              <w:rPr>
                <w:b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2B6" w:rsidRPr="00D914DA" w:rsidRDefault="00C76573" w:rsidP="00266D88">
            <w:pPr>
              <w:jc w:val="center"/>
            </w:pPr>
            <w: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2B6" w:rsidRPr="00D914DA" w:rsidRDefault="00BF525E" w:rsidP="00266D8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2B6" w:rsidRPr="00D914DA" w:rsidRDefault="000206BE" w:rsidP="00266D8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3B02B6" w:rsidRPr="00D914DA" w:rsidTr="00266D88">
        <w:tc>
          <w:tcPr>
            <w:tcW w:w="96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2B6" w:rsidRPr="00D914DA" w:rsidRDefault="003B02B6" w:rsidP="003B02B6">
            <w:pPr>
              <w:tabs>
                <w:tab w:val="left" w:pos="3270"/>
              </w:tabs>
              <w:rPr>
                <w:b/>
              </w:rPr>
            </w:pPr>
            <w:r w:rsidRPr="00D914DA">
              <w:rPr>
                <w:b/>
              </w:rPr>
              <w:t>Faglig begrunnelse (hvis det ikke er enstemmig, skriv det også her):</w:t>
            </w:r>
          </w:p>
          <w:p w:rsidR="007D4CDD" w:rsidRDefault="007D4CDD" w:rsidP="003B02B6">
            <w:pPr>
              <w:tabs>
                <w:tab w:val="left" w:pos="3270"/>
              </w:tabs>
            </w:pPr>
          </w:p>
          <w:p w:rsidR="003B02B6" w:rsidRDefault="003B02B6" w:rsidP="003B02B6">
            <w:pPr>
              <w:tabs>
                <w:tab w:val="left" w:pos="3270"/>
              </w:tabs>
              <w:rPr>
                <w:b/>
              </w:rPr>
            </w:pPr>
          </w:p>
          <w:p w:rsidR="003B02B6" w:rsidRPr="00D914DA" w:rsidRDefault="003B02B6" w:rsidP="003B02B6">
            <w:pPr>
              <w:tabs>
                <w:tab w:val="left" w:pos="3270"/>
              </w:tabs>
              <w:rPr>
                <w:b/>
              </w:rPr>
            </w:pPr>
          </w:p>
        </w:tc>
      </w:tr>
      <w:tr w:rsidR="007C214C" w:rsidRPr="00D914DA" w:rsidTr="007C214C">
        <w:trPr>
          <w:trHeight w:val="350"/>
        </w:trPr>
        <w:tc>
          <w:tcPr>
            <w:tcW w:w="5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14C" w:rsidRPr="00D914DA" w:rsidRDefault="007C214C" w:rsidP="003B02B6">
            <w:pPr>
              <w:tabs>
                <w:tab w:val="left" w:pos="3270"/>
              </w:tabs>
              <w:rPr>
                <w:b/>
              </w:rPr>
            </w:pPr>
            <w:r w:rsidRPr="00D914DA">
              <w:rPr>
                <w:b/>
              </w:rPr>
              <w:t>Godkjenning av Etatsdirektør: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14C" w:rsidRPr="00D914DA" w:rsidRDefault="007C214C" w:rsidP="003B02B6">
            <w:pPr>
              <w:tabs>
                <w:tab w:val="left" w:pos="3270"/>
              </w:tabs>
              <w:jc w:val="center"/>
              <w:rPr>
                <w:b/>
              </w:rPr>
            </w:pPr>
            <w:r w:rsidRPr="00D914DA">
              <w:rPr>
                <w:b/>
              </w:rPr>
              <w:t>Godkjent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14C" w:rsidRPr="00D914DA" w:rsidRDefault="007C214C" w:rsidP="003B02B6">
            <w:pPr>
              <w:tabs>
                <w:tab w:val="left" w:pos="3270"/>
              </w:tabs>
              <w:jc w:val="center"/>
              <w:rPr>
                <w:b/>
              </w:rPr>
            </w:pPr>
            <w:r w:rsidRPr="00D914DA">
              <w:rPr>
                <w:b/>
              </w:rPr>
              <w:t>Ikke godkjent</w:t>
            </w:r>
          </w:p>
        </w:tc>
      </w:tr>
      <w:tr w:rsidR="007C214C" w:rsidRPr="00D914DA" w:rsidTr="007C214C">
        <w:trPr>
          <w:trHeight w:val="144"/>
        </w:trPr>
        <w:tc>
          <w:tcPr>
            <w:tcW w:w="5187" w:type="dxa"/>
            <w:tcBorders>
              <w:left w:val="single" w:sz="12" w:space="0" w:color="auto"/>
              <w:right w:val="single" w:sz="12" w:space="0" w:color="auto"/>
            </w:tcBorders>
          </w:tcPr>
          <w:p w:rsidR="007C214C" w:rsidRPr="00D914DA" w:rsidRDefault="007C214C" w:rsidP="007C214C">
            <w:pPr>
              <w:tabs>
                <w:tab w:val="left" w:pos="3270"/>
              </w:tabs>
              <w:rPr>
                <w:b/>
              </w:rPr>
            </w:pP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14C" w:rsidRPr="00D914DA" w:rsidRDefault="007C214C" w:rsidP="007C214C">
            <w:pPr>
              <w:jc w:val="center"/>
            </w:pPr>
            <w:r w:rsidRPr="00D914DA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4DA">
              <w:instrText xml:space="preserve"> FORMCHECKBOX </w:instrText>
            </w:r>
            <w:r w:rsidR="00000000">
              <w:fldChar w:fldCharType="separate"/>
            </w:r>
            <w:r w:rsidRPr="00D914DA"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14C" w:rsidRPr="00D914DA" w:rsidRDefault="007C214C" w:rsidP="007C214C">
            <w:pPr>
              <w:jc w:val="center"/>
            </w:pPr>
            <w:r w:rsidRPr="00D914DA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4DA">
              <w:instrText xml:space="preserve"> FORMCHECKBOX </w:instrText>
            </w:r>
            <w:r w:rsidR="00000000">
              <w:fldChar w:fldCharType="separate"/>
            </w:r>
            <w:r w:rsidRPr="00D914DA">
              <w:fldChar w:fldCharType="end"/>
            </w:r>
          </w:p>
        </w:tc>
      </w:tr>
    </w:tbl>
    <w:p w:rsidR="009E5931" w:rsidRDefault="009E5931" w:rsidP="009E5931">
      <w:pPr>
        <w:spacing w:line="240" w:lineRule="atLeast"/>
        <w:jc w:val="both"/>
        <w:rPr>
          <w:szCs w:val="20"/>
        </w:rPr>
      </w:pPr>
    </w:p>
    <w:p w:rsidR="001F68B6" w:rsidRDefault="001F68B6" w:rsidP="009E5931">
      <w:pPr>
        <w:spacing w:line="240" w:lineRule="atLeast"/>
        <w:jc w:val="both"/>
        <w:rPr>
          <w:szCs w:val="20"/>
        </w:rPr>
      </w:pPr>
    </w:p>
    <w:p w:rsidR="001F68B6" w:rsidRDefault="001F68B6" w:rsidP="001F68B6">
      <w:pPr>
        <w:pStyle w:val="Overskrift1"/>
      </w:pPr>
      <w:r>
        <w:t>Klagemulighet</w:t>
      </w:r>
    </w:p>
    <w:p w:rsidR="001F68B6" w:rsidRPr="001F68B6" w:rsidRDefault="001F68B6" w:rsidP="001F68B6"/>
    <w:p w:rsidR="001F68B6" w:rsidRPr="001F68B6" w:rsidRDefault="001F68B6" w:rsidP="001F68B6">
      <w:r w:rsidRPr="001F68B6">
        <w:t xml:space="preserve">Vedtak som følge av fraviksbehandling er å regne som et enkeltvedtak som kan påklages. Fristen for å klage er tre uker fra vedtaket er mottatt. Klagen må være postlagt før fristen går ut. Klagen sendes til </w:t>
      </w:r>
      <w:hyperlink r:id="rId8" w:history="1">
        <w:r w:rsidRPr="00DE4310">
          <w:rPr>
            <w:rStyle w:val="Hyperkobling"/>
            <w:i/>
          </w:rPr>
          <w:t>postmottak@bym.oslo.kommune.no</w:t>
        </w:r>
      </w:hyperlink>
      <w:r>
        <w:rPr>
          <w:i/>
        </w:rPr>
        <w:t xml:space="preserve"> </w:t>
      </w:r>
      <w:r>
        <w:t xml:space="preserve">eller til Bymiljøetaten Postboks 636 Løren, 0507 OSLO. Vi vil kommentere klagen og oversende klagen til Oslo kommunes klagenemd. </w:t>
      </w:r>
    </w:p>
    <w:sectPr w:rsidR="001F68B6" w:rsidRPr="001F68B6" w:rsidSect="00F834D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D90" w:rsidRDefault="00BE2D90" w:rsidP="00B347ED">
      <w:pPr>
        <w:spacing w:line="240" w:lineRule="auto"/>
      </w:pPr>
      <w:r>
        <w:separator/>
      </w:r>
    </w:p>
  </w:endnote>
  <w:endnote w:type="continuationSeparator" w:id="0">
    <w:p w:rsidR="00BE2D90" w:rsidRDefault="00BE2D90" w:rsidP="00B34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5647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4502C" w:rsidRDefault="0024502C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5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5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502C" w:rsidRDefault="0024502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D90" w:rsidRDefault="00BE2D90" w:rsidP="00B347ED">
      <w:pPr>
        <w:spacing w:line="240" w:lineRule="auto"/>
      </w:pPr>
      <w:r>
        <w:separator/>
      </w:r>
    </w:p>
  </w:footnote>
  <w:footnote w:type="continuationSeparator" w:id="0">
    <w:p w:rsidR="00BE2D90" w:rsidRDefault="00BE2D90" w:rsidP="00B347ED">
      <w:pPr>
        <w:spacing w:line="240" w:lineRule="auto"/>
      </w:pPr>
      <w:r>
        <w:continuationSeparator/>
      </w:r>
    </w:p>
  </w:footnote>
  <w:footnote w:id="1">
    <w:p w:rsidR="009657F5" w:rsidRDefault="009657F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5C1B7E">
        <w:rPr>
          <w:sz w:val="18"/>
          <w:szCs w:val="18"/>
        </w:rPr>
        <w:t>Fravik fra Statens vegvesens N300, N301, N302, N303 skal sendes til Statens vegvesen for behandling, se</w:t>
      </w:r>
      <w:r w:rsidR="00C2517F">
        <w:rPr>
          <w:sz w:val="18"/>
          <w:szCs w:val="18"/>
        </w:rPr>
        <w:t xml:space="preserve"> </w:t>
      </w:r>
      <w:hyperlink r:id="rId1" w:history="1">
        <w:r w:rsidR="00C2517F" w:rsidRPr="00592002">
          <w:rPr>
            <w:rStyle w:val="Hyperkobling"/>
            <w:color w:val="auto"/>
            <w:sz w:val="18"/>
            <w:szCs w:val="18"/>
          </w:rPr>
          <w:t>https://www.vegvesen.no/fag/publikasjoner/handboker/om-handbokene/vegnormalene/fravik/fravik-kommunale-veger/fravik-pa-kom</w:t>
        </w:r>
        <w:r w:rsidR="00C2517F" w:rsidRPr="00A20096">
          <w:rPr>
            <w:rStyle w:val="Hyperkobling"/>
            <w:color w:val="auto"/>
            <w:sz w:val="18"/>
            <w:szCs w:val="18"/>
          </w:rPr>
          <w:t>munale-veger</w:t>
        </w:r>
      </w:hyperlink>
      <w:r w:rsidR="00C2517F" w:rsidRPr="00C2517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7ED" w:rsidRPr="00692B65" w:rsidRDefault="00457688">
    <w:pPr>
      <w:pStyle w:val="Topptekst"/>
      <w:rPr>
        <w:sz w:val="48"/>
        <w:szCs w:val="48"/>
      </w:rPr>
    </w:pPr>
    <w:r>
      <w:rPr>
        <w:noProof/>
        <w:color w:val="1F497D"/>
        <w:lang w:eastAsia="nb-NO"/>
      </w:rPr>
      <w:drawing>
        <wp:inline distT="0" distB="0" distL="0" distR="0" wp14:anchorId="380E6FB5" wp14:editId="1CE049D3">
          <wp:extent cx="1329055" cy="733425"/>
          <wp:effectExtent l="0" t="0" r="4445" b="9525"/>
          <wp:docPr id="8" name="Bilde 8" descr="DFBC8D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DFBC8D0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2B65">
      <w:rPr>
        <w:sz w:val="48"/>
        <w:szCs w:val="48"/>
      </w:rPr>
      <w:ptab w:relativeTo="margin" w:alignment="center" w:leader="none"/>
    </w:r>
    <w:r w:rsidRPr="00692B65">
      <w:rPr>
        <w:sz w:val="48"/>
        <w:szCs w:val="48"/>
      </w:rPr>
      <w:ptab w:relativeTo="margin" w:alignment="right" w:leader="none"/>
    </w:r>
    <w:r w:rsidRPr="00692B65">
      <w:rPr>
        <w:sz w:val="48"/>
        <w:szCs w:val="48"/>
      </w:rPr>
      <w:t>Bymiljøetaten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6DF7"/>
    <w:multiLevelType w:val="hybridMultilevel"/>
    <w:tmpl w:val="CED65E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31FEE"/>
    <w:multiLevelType w:val="hybridMultilevel"/>
    <w:tmpl w:val="66985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C7610"/>
    <w:multiLevelType w:val="hybridMultilevel"/>
    <w:tmpl w:val="505EB4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452D8"/>
    <w:multiLevelType w:val="hybridMultilevel"/>
    <w:tmpl w:val="A7DE9C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F3F5B"/>
    <w:multiLevelType w:val="hybridMultilevel"/>
    <w:tmpl w:val="82F8F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7921"/>
    <w:multiLevelType w:val="hybridMultilevel"/>
    <w:tmpl w:val="71EC0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35A71"/>
    <w:multiLevelType w:val="hybridMultilevel"/>
    <w:tmpl w:val="A56E0132"/>
    <w:lvl w:ilvl="0" w:tplc="484CF1CC">
      <w:start w:val="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DA56FF"/>
    <w:multiLevelType w:val="hybridMultilevel"/>
    <w:tmpl w:val="A7DE9C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11CA5"/>
    <w:multiLevelType w:val="hybridMultilevel"/>
    <w:tmpl w:val="263050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B685E"/>
    <w:multiLevelType w:val="hybridMultilevel"/>
    <w:tmpl w:val="6D0E0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236012">
    <w:abstractNumId w:val="7"/>
  </w:num>
  <w:num w:numId="2" w16cid:durableId="70590775">
    <w:abstractNumId w:val="3"/>
  </w:num>
  <w:num w:numId="3" w16cid:durableId="484979405">
    <w:abstractNumId w:val="0"/>
  </w:num>
  <w:num w:numId="4" w16cid:durableId="462892710">
    <w:abstractNumId w:val="5"/>
  </w:num>
  <w:num w:numId="5" w16cid:durableId="147212418">
    <w:abstractNumId w:val="1"/>
  </w:num>
  <w:num w:numId="6" w16cid:durableId="303509936">
    <w:abstractNumId w:val="8"/>
  </w:num>
  <w:num w:numId="7" w16cid:durableId="530267545">
    <w:abstractNumId w:val="9"/>
  </w:num>
  <w:num w:numId="8" w16cid:durableId="1912033706">
    <w:abstractNumId w:val="4"/>
  </w:num>
  <w:num w:numId="9" w16cid:durableId="936182838">
    <w:abstractNumId w:val="2"/>
  </w:num>
  <w:num w:numId="10" w16cid:durableId="151261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ED"/>
    <w:rsid w:val="00010845"/>
    <w:rsid w:val="000206BE"/>
    <w:rsid w:val="000300AD"/>
    <w:rsid w:val="00044F81"/>
    <w:rsid w:val="000531DD"/>
    <w:rsid w:val="00067A26"/>
    <w:rsid w:val="001101FB"/>
    <w:rsid w:val="00194097"/>
    <w:rsid w:val="001943B3"/>
    <w:rsid w:val="001F68B6"/>
    <w:rsid w:val="00202D1C"/>
    <w:rsid w:val="00205FB9"/>
    <w:rsid w:val="00220A8B"/>
    <w:rsid w:val="0024502C"/>
    <w:rsid w:val="002560FD"/>
    <w:rsid w:val="00257B38"/>
    <w:rsid w:val="00292C9F"/>
    <w:rsid w:val="002E236B"/>
    <w:rsid w:val="002F6314"/>
    <w:rsid w:val="0032519A"/>
    <w:rsid w:val="00390FDE"/>
    <w:rsid w:val="003B02B6"/>
    <w:rsid w:val="003C1B9F"/>
    <w:rsid w:val="004224D7"/>
    <w:rsid w:val="00457688"/>
    <w:rsid w:val="004A165A"/>
    <w:rsid w:val="004A7A36"/>
    <w:rsid w:val="004E22A1"/>
    <w:rsid w:val="00505604"/>
    <w:rsid w:val="00515C38"/>
    <w:rsid w:val="00545D48"/>
    <w:rsid w:val="00592002"/>
    <w:rsid w:val="00592283"/>
    <w:rsid w:val="005B2361"/>
    <w:rsid w:val="005C1B7E"/>
    <w:rsid w:val="00663248"/>
    <w:rsid w:val="00685FEC"/>
    <w:rsid w:val="00692B65"/>
    <w:rsid w:val="00693E9E"/>
    <w:rsid w:val="006C3FD8"/>
    <w:rsid w:val="006E1B22"/>
    <w:rsid w:val="007432B4"/>
    <w:rsid w:val="007472B4"/>
    <w:rsid w:val="00787D08"/>
    <w:rsid w:val="007C214C"/>
    <w:rsid w:val="007D4CDD"/>
    <w:rsid w:val="007D6D96"/>
    <w:rsid w:val="007F3EF7"/>
    <w:rsid w:val="008132E1"/>
    <w:rsid w:val="00824C61"/>
    <w:rsid w:val="0089519D"/>
    <w:rsid w:val="009176F7"/>
    <w:rsid w:val="0093331D"/>
    <w:rsid w:val="00957B7F"/>
    <w:rsid w:val="009657F5"/>
    <w:rsid w:val="009D7476"/>
    <w:rsid w:val="009E394D"/>
    <w:rsid w:val="009E5931"/>
    <w:rsid w:val="009F48FF"/>
    <w:rsid w:val="00A034BE"/>
    <w:rsid w:val="00A10344"/>
    <w:rsid w:val="00A20096"/>
    <w:rsid w:val="00A426FF"/>
    <w:rsid w:val="00B06AB6"/>
    <w:rsid w:val="00B347ED"/>
    <w:rsid w:val="00B91AA1"/>
    <w:rsid w:val="00B94253"/>
    <w:rsid w:val="00B96183"/>
    <w:rsid w:val="00BE2D90"/>
    <w:rsid w:val="00BF525E"/>
    <w:rsid w:val="00C04D83"/>
    <w:rsid w:val="00C2517F"/>
    <w:rsid w:val="00C35534"/>
    <w:rsid w:val="00C76573"/>
    <w:rsid w:val="00C91029"/>
    <w:rsid w:val="00CA57D8"/>
    <w:rsid w:val="00CC7399"/>
    <w:rsid w:val="00CE7FE5"/>
    <w:rsid w:val="00CF47F7"/>
    <w:rsid w:val="00D4059C"/>
    <w:rsid w:val="00D62CAD"/>
    <w:rsid w:val="00D914DA"/>
    <w:rsid w:val="00DD4ACF"/>
    <w:rsid w:val="00EB2D48"/>
    <w:rsid w:val="00EF52AA"/>
    <w:rsid w:val="00F27E2C"/>
    <w:rsid w:val="00F46A2B"/>
    <w:rsid w:val="00F61AAE"/>
    <w:rsid w:val="00F72711"/>
    <w:rsid w:val="00F834DA"/>
    <w:rsid w:val="00F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5819B"/>
  <w15:docId w15:val="{1840C404-AB0B-4EF7-B3F2-DA65463A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FB9"/>
    <w:pPr>
      <w:spacing w:after="0"/>
    </w:pPr>
    <w:rPr>
      <w:rFonts w:ascii="Oslo Sans Office" w:hAnsi="Oslo Sans Office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7F5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1029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34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47E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347E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347ED"/>
  </w:style>
  <w:style w:type="paragraph" w:styleId="Bunntekst">
    <w:name w:val="footer"/>
    <w:basedOn w:val="Normal"/>
    <w:link w:val="BunntekstTegn"/>
    <w:uiPriority w:val="99"/>
    <w:unhideWhenUsed/>
    <w:rsid w:val="00B347E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347ED"/>
  </w:style>
  <w:style w:type="paragraph" w:styleId="Listeavsnitt">
    <w:name w:val="List Paragraph"/>
    <w:basedOn w:val="Normal"/>
    <w:uiPriority w:val="34"/>
    <w:qFormat/>
    <w:rsid w:val="00693E9E"/>
    <w:pPr>
      <w:ind w:left="720"/>
      <w:contextualSpacing/>
    </w:pPr>
  </w:style>
  <w:style w:type="table" w:styleId="Tabellrutenett">
    <w:name w:val="Table Grid"/>
    <w:basedOn w:val="Vanligtabell"/>
    <w:uiPriority w:val="59"/>
    <w:rsid w:val="00D9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657F5"/>
    <w:rPr>
      <w:rFonts w:ascii="Oslo Sans Office" w:eastAsiaTheme="majorEastAsia" w:hAnsi="Oslo Sans Office" w:cstheme="majorBidi"/>
      <w:b/>
      <w:bCs/>
      <w:sz w:val="24"/>
      <w:szCs w:val="2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657F5"/>
    <w:pPr>
      <w:spacing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657F5"/>
    <w:rPr>
      <w:rFonts w:ascii="Oslo Sans Office" w:hAnsi="Oslo Sans Office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657F5"/>
    <w:rPr>
      <w:vertAlign w:val="superscript"/>
    </w:rPr>
  </w:style>
  <w:style w:type="paragraph" w:styleId="Tittel">
    <w:name w:val="Title"/>
    <w:basedOn w:val="Normal"/>
    <w:next w:val="Normal"/>
    <w:link w:val="TittelTegn"/>
    <w:uiPriority w:val="10"/>
    <w:qFormat/>
    <w:rsid w:val="00CA57D8"/>
    <w:pPr>
      <w:spacing w:after="300" w:line="240" w:lineRule="auto"/>
      <w:contextualSpacing/>
      <w:jc w:val="right"/>
    </w:pPr>
    <w:rPr>
      <w:rFonts w:eastAsiaTheme="majorEastAsia" w:cstheme="majorBidi"/>
      <w:b/>
      <w:spacing w:val="5"/>
      <w:kern w:val="28"/>
      <w:sz w:val="36"/>
      <w:szCs w:val="52"/>
      <w:u w:val="single"/>
    </w:rPr>
  </w:style>
  <w:style w:type="character" w:customStyle="1" w:styleId="TittelTegn">
    <w:name w:val="Tittel Tegn"/>
    <w:basedOn w:val="Standardskriftforavsnitt"/>
    <w:link w:val="Tittel"/>
    <w:uiPriority w:val="10"/>
    <w:rsid w:val="00CA57D8"/>
    <w:rPr>
      <w:rFonts w:ascii="Oslo Sans Office" w:eastAsiaTheme="majorEastAsia" w:hAnsi="Oslo Sans Office" w:cstheme="majorBidi"/>
      <w:b/>
      <w:spacing w:val="5"/>
      <w:kern w:val="28"/>
      <w:sz w:val="36"/>
      <w:szCs w:val="52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1029"/>
    <w:rPr>
      <w:rFonts w:ascii="Oslo Sans Office" w:eastAsiaTheme="majorEastAsia" w:hAnsi="Oslo Sans Office" w:cstheme="majorBidi"/>
      <w:bCs/>
      <w:sz w:val="24"/>
      <w:szCs w:val="26"/>
    </w:rPr>
  </w:style>
  <w:style w:type="character" w:styleId="Hyperkobling">
    <w:name w:val="Hyperlink"/>
    <w:basedOn w:val="Standardskriftforavsnitt"/>
    <w:uiPriority w:val="99"/>
    <w:unhideWhenUsed/>
    <w:rsid w:val="00C2517F"/>
    <w:rPr>
      <w:color w:val="0000FF" w:themeColor="hyperlink"/>
      <w:u w:val="single"/>
    </w:rPr>
  </w:style>
  <w:style w:type="paragraph" w:styleId="Revisjon">
    <w:name w:val="Revision"/>
    <w:hidden/>
    <w:uiPriority w:val="99"/>
    <w:semiHidden/>
    <w:rsid w:val="00592002"/>
    <w:pPr>
      <w:spacing w:after="0" w:line="240" w:lineRule="auto"/>
    </w:pPr>
    <w:rPr>
      <w:rFonts w:ascii="Oslo Sans Office" w:hAnsi="Oslo Sans Office"/>
    </w:rPr>
  </w:style>
  <w:style w:type="paragraph" w:styleId="Bildetekst">
    <w:name w:val="caption"/>
    <w:basedOn w:val="Normal"/>
    <w:next w:val="Normal"/>
    <w:uiPriority w:val="35"/>
    <w:unhideWhenUsed/>
    <w:qFormat/>
    <w:rsid w:val="009E394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205F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bym.oslo.kommun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gvesen.no/fag/publikasjoner/handboker/om-handbokene/vegnormalene/fravik/fravik-kommunale-veger/fravik-pa-kommunale-veg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4C37.E00C91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FB3C-C979-4AF9-8BED-D0189A1F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Almudena Diaz Camacho</dc:creator>
  <cp:lastModifiedBy>Åsmund Stendahl</cp:lastModifiedBy>
  <cp:revision>5</cp:revision>
  <cp:lastPrinted>2019-08-09T10:11:00Z</cp:lastPrinted>
  <dcterms:created xsi:type="dcterms:W3CDTF">2021-05-21T10:02:00Z</dcterms:created>
  <dcterms:modified xsi:type="dcterms:W3CDTF">2024-02-09T11:03:00Z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2024-02-09T11:03:28Z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380f67f8-b31a-42e4-a9c6-834e2a535f5d</vt:lpwstr>
  </property>
  <property fmtid="{D5CDD505-2E9C-101B-9397-08002B2CF9AE}" pid="8" name="MSIP_Label_7a2396b7-5846-48ff-8468-5f49f8ad722a_ContentBits">
    <vt:lpwstr>0</vt:lpwstr>
  </property>
</Properties>
</file>